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45" w:rsidRDefault="40AEEAF5" w:rsidP="40AEEAF5">
      <w:pPr>
        <w:jc w:val="center"/>
        <w:rPr>
          <w:b/>
          <w:bCs/>
          <w:sz w:val="36"/>
          <w:szCs w:val="36"/>
        </w:rPr>
      </w:pPr>
      <w:r w:rsidRPr="40AEEAF5">
        <w:rPr>
          <w:b/>
          <w:bCs/>
          <w:sz w:val="36"/>
          <w:szCs w:val="36"/>
        </w:rPr>
        <w:t>GNAC</w:t>
      </w:r>
      <w:r>
        <w:t xml:space="preserve"> </w:t>
      </w:r>
      <w:r w:rsidRPr="40AEEAF5">
        <w:rPr>
          <w:b/>
          <w:bCs/>
          <w:sz w:val="36"/>
          <w:szCs w:val="36"/>
        </w:rPr>
        <w:t>Husbandry Special Service Request</w:t>
      </w:r>
    </w:p>
    <w:p w:rsidR="00FD1745" w:rsidRDefault="40AEEAF5" w:rsidP="40AEEAF5">
      <w:pPr>
        <w:jc w:val="center"/>
        <w:rPr>
          <w:b/>
          <w:bCs/>
          <w:sz w:val="36"/>
          <w:szCs w:val="36"/>
        </w:rPr>
      </w:pPr>
      <w:r w:rsidRPr="40AEEAF5">
        <w:rPr>
          <w:b/>
          <w:bCs/>
          <w:color w:val="FF0000"/>
        </w:rPr>
        <w:t xml:space="preserve">Please allow 2 business days for the request to take effect </w:t>
      </w:r>
    </w:p>
    <w:p w:rsidR="00FD1745" w:rsidRDefault="00FD1745" w:rsidP="00FD1745">
      <w:pPr>
        <w:jc w:val="center"/>
        <w:rPr>
          <w:b/>
          <w:sz w:val="36"/>
          <w:szCs w:val="36"/>
        </w:rPr>
      </w:pPr>
    </w:p>
    <w:p w:rsidR="00FD1745" w:rsidRDefault="00FD1745" w:rsidP="00FD1745">
      <w:r>
        <w:t>Today’s Date:</w:t>
      </w:r>
    </w:p>
    <w:p w:rsidR="00FD1745" w:rsidRDefault="00FD1745" w:rsidP="00FD1745"/>
    <w:p w:rsidR="00FD1745" w:rsidRDefault="00FD1745" w:rsidP="00FD1745">
      <w:r>
        <w:t>Location: Room #</w:t>
      </w:r>
    </w:p>
    <w:p w:rsidR="00FD1745" w:rsidRDefault="00FD1745" w:rsidP="00FD1745">
      <w:r>
        <w:tab/>
        <w:t xml:space="preserve">    Cage #</w:t>
      </w:r>
    </w:p>
    <w:p w:rsidR="00FD1745" w:rsidRDefault="00FD1745" w:rsidP="00FD1745"/>
    <w:p w:rsidR="00FD1745" w:rsidRDefault="00FD1745" w:rsidP="00FD1745">
      <w:r>
        <w:t>Contact Information</w:t>
      </w:r>
    </w:p>
    <w:tbl>
      <w:tblPr>
        <w:tblStyle w:val="TableGrid"/>
        <w:tblW w:w="0" w:type="auto"/>
        <w:tblLook w:val="04A0" w:firstRow="1" w:lastRow="0" w:firstColumn="1" w:lastColumn="0" w:noHBand="0" w:noVBand="1"/>
      </w:tblPr>
      <w:tblGrid>
        <w:gridCol w:w="4675"/>
        <w:gridCol w:w="4675"/>
      </w:tblGrid>
      <w:tr w:rsidR="00FD1745" w:rsidTr="00FD1745">
        <w:tc>
          <w:tcPr>
            <w:tcW w:w="4675" w:type="dxa"/>
          </w:tcPr>
          <w:p w:rsidR="00FD1745" w:rsidRDefault="00FD1745" w:rsidP="00FD1745">
            <w:r>
              <w:t>Principal Investigator:</w:t>
            </w:r>
          </w:p>
        </w:tc>
        <w:tc>
          <w:tcPr>
            <w:tcW w:w="4675" w:type="dxa"/>
          </w:tcPr>
          <w:p w:rsidR="00FD1745" w:rsidRDefault="00FD1745" w:rsidP="00FD1745">
            <w:r>
              <w:t>Requested by:</w:t>
            </w:r>
          </w:p>
        </w:tc>
      </w:tr>
      <w:tr w:rsidR="00FD1745" w:rsidTr="00FD1745">
        <w:tc>
          <w:tcPr>
            <w:tcW w:w="4675" w:type="dxa"/>
          </w:tcPr>
          <w:p w:rsidR="00FD1745" w:rsidRDefault="00FD1745" w:rsidP="00FD1745">
            <w:r>
              <w:t>Protocol #:</w:t>
            </w:r>
          </w:p>
        </w:tc>
        <w:tc>
          <w:tcPr>
            <w:tcW w:w="4675" w:type="dxa"/>
          </w:tcPr>
          <w:p w:rsidR="00FD1745" w:rsidRDefault="00FD1745" w:rsidP="00FD1745">
            <w:r>
              <w:t>Phone number:</w:t>
            </w:r>
          </w:p>
        </w:tc>
      </w:tr>
      <w:tr w:rsidR="00FD1745" w:rsidTr="00FD1745">
        <w:tc>
          <w:tcPr>
            <w:tcW w:w="4675" w:type="dxa"/>
          </w:tcPr>
          <w:p w:rsidR="00FD1745" w:rsidRDefault="00FD1745" w:rsidP="00FD1745">
            <w:r>
              <w:t>Budget #:</w:t>
            </w:r>
          </w:p>
        </w:tc>
        <w:tc>
          <w:tcPr>
            <w:tcW w:w="4675" w:type="dxa"/>
          </w:tcPr>
          <w:p w:rsidR="00FD1745" w:rsidRDefault="00FD1745" w:rsidP="00FD1745">
            <w:r>
              <w:t>E-mail:</w:t>
            </w:r>
          </w:p>
        </w:tc>
      </w:tr>
    </w:tbl>
    <w:p w:rsidR="00FD1745" w:rsidRDefault="00FD1745" w:rsidP="00FD1745"/>
    <w:p w:rsidR="1FE956A0" w:rsidRDefault="1FE956A0" w:rsidP="1FE956A0">
      <w:pPr>
        <w:jc w:val="both"/>
      </w:pPr>
      <w:r w:rsidRPr="1FE956A0">
        <w:rPr>
          <w:b/>
          <w:bCs/>
        </w:rPr>
        <w:t xml:space="preserve">Instructions: </w:t>
      </w:r>
      <w:r>
        <w:t xml:space="preserve">Please provide detailed instructions for staff </w:t>
      </w:r>
      <w:r w:rsidR="00772169">
        <w:t xml:space="preserve">to follow </w:t>
      </w:r>
      <w:r>
        <w:t xml:space="preserve">when </w:t>
      </w:r>
      <w:r w:rsidR="007D3EBB">
        <w:t>they perform</w:t>
      </w:r>
      <w:r>
        <w:t xml:space="preserve"> routine cage changes. Cages are changed once every two weeks unless there is indication that </w:t>
      </w:r>
      <w:r w:rsidR="00A1506D">
        <w:t>they</w:t>
      </w:r>
      <w:r>
        <w:t xml:space="preserve"> need </w:t>
      </w:r>
      <w:r w:rsidR="000A0B71">
        <w:t xml:space="preserve">to be </w:t>
      </w:r>
      <w:r>
        <w:t>changed earlier. Please specify if there is a specific order the cages need</w:t>
      </w:r>
      <w:r w:rsidR="000A0B71">
        <w:t xml:space="preserve"> to be</w:t>
      </w:r>
      <w:r>
        <w:t xml:space="preserve"> handled, if gown / gloves / supplies need</w:t>
      </w:r>
      <w:r w:rsidR="001F5858">
        <w:t xml:space="preserve"> to be</w:t>
      </w:r>
      <w:r>
        <w:t xml:space="preserve"> changed in between groups, or if specific groups need </w:t>
      </w:r>
      <w:r w:rsidR="001F5858">
        <w:t xml:space="preserve">to be </w:t>
      </w:r>
      <w:r>
        <w:t xml:space="preserve">changed in separate hoods.  </w:t>
      </w:r>
      <w:r w:rsidR="009D4C65">
        <w:t>Please</w:t>
      </w:r>
      <w:r w:rsidR="001732BE">
        <w:t>,</w:t>
      </w:r>
      <w:r>
        <w:t xml:space="preserve"> be sure </w:t>
      </w:r>
      <w:r w:rsidR="00114D02">
        <w:t xml:space="preserve">that </w:t>
      </w:r>
      <w:r>
        <w:t xml:space="preserve">cages are clearly labeled and those identifications </w:t>
      </w:r>
      <w:r w:rsidR="00522F28">
        <w:t xml:space="preserve">are described </w:t>
      </w:r>
      <w:r>
        <w:t>here.</w:t>
      </w:r>
    </w:p>
    <w:p w:rsidR="1FE956A0" w:rsidRDefault="1FE956A0" w:rsidP="1FE956A0">
      <w:pPr>
        <w:jc w:val="both"/>
      </w:pPr>
    </w:p>
    <w:p w:rsidR="1FE956A0" w:rsidRDefault="5532068B" w:rsidP="1FE956A0">
      <w:pPr>
        <w:spacing w:line="259" w:lineRule="auto"/>
        <w:jc w:val="both"/>
      </w:pPr>
      <w:r>
        <w:t>If investigators will be performing their own cage changes, please note that as well.</w:t>
      </w:r>
    </w:p>
    <w:p w:rsidR="1FE956A0" w:rsidRDefault="1FE956A0" w:rsidP="1FE956A0">
      <w:pPr>
        <w:jc w:val="both"/>
        <w:rPr>
          <w:b/>
          <w:bCs/>
        </w:rPr>
      </w:pPr>
    </w:p>
    <w:p w:rsidR="1FE956A0" w:rsidRDefault="1FE956A0" w:rsidP="1FE956A0">
      <w:pPr>
        <w:jc w:val="both"/>
        <w:rPr>
          <w:b/>
          <w:bCs/>
          <w:color w:val="FF0000"/>
        </w:rPr>
      </w:pPr>
      <w:r w:rsidRPr="1FE956A0">
        <w:rPr>
          <w:b/>
          <w:bCs/>
          <w:color w:val="FF0000"/>
        </w:rPr>
        <w:t>If this request is not submitted before the time of scheduled cage change, we will follow standard cage change protocol.  Cages will be changed from the top row, left to right and then go down to the next row, again left to right.</w:t>
      </w:r>
    </w:p>
    <w:p w:rsidR="1FE956A0" w:rsidRDefault="1FE956A0" w:rsidP="1FE956A0">
      <w:pPr>
        <w:rPr>
          <w:b/>
          <w:bCs/>
          <w:color w:val="FF0000"/>
        </w:rPr>
      </w:pPr>
    </w:p>
    <w:p w:rsidR="1FE956A0" w:rsidRDefault="1FE956A0" w:rsidP="00AE7025">
      <w:pPr>
        <w:spacing w:line="259" w:lineRule="auto"/>
        <w:rPr>
          <w:b/>
          <w:bCs/>
        </w:rPr>
      </w:pPr>
      <w:r>
        <w:t>Start date:</w:t>
      </w:r>
    </w:p>
    <w:p w:rsidR="00FD1745" w:rsidRDefault="1FE956A0" w:rsidP="00AE7025">
      <w:r>
        <w:t>End date</w:t>
      </w:r>
    </w:p>
    <w:p w:rsidR="00FD1745" w:rsidRDefault="00FD1745" w:rsidP="1FE956A0"/>
    <w:p w:rsidR="00AE7025" w:rsidRDefault="1FE956A0" w:rsidP="00AE7025">
      <w:r>
        <w:t xml:space="preserve">Description: </w:t>
      </w:r>
    </w:p>
    <w:p w:rsidR="003A54DB" w:rsidRDefault="003A54DB" w:rsidP="00FD1745"/>
    <w:sectPr w:rsidR="003A54DB" w:rsidSect="00106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45"/>
    <w:rsid w:val="00005FFB"/>
    <w:rsid w:val="0000747B"/>
    <w:rsid w:val="00045468"/>
    <w:rsid w:val="00076ACC"/>
    <w:rsid w:val="000A0B71"/>
    <w:rsid w:val="000F5CD9"/>
    <w:rsid w:val="00101E38"/>
    <w:rsid w:val="00106C83"/>
    <w:rsid w:val="00114D02"/>
    <w:rsid w:val="001732BE"/>
    <w:rsid w:val="00176D71"/>
    <w:rsid w:val="001A4743"/>
    <w:rsid w:val="001A632E"/>
    <w:rsid w:val="001D2248"/>
    <w:rsid w:val="001F5858"/>
    <w:rsid w:val="002420CD"/>
    <w:rsid w:val="0027204D"/>
    <w:rsid w:val="00292896"/>
    <w:rsid w:val="002B05B8"/>
    <w:rsid w:val="002D1F9D"/>
    <w:rsid w:val="002E6924"/>
    <w:rsid w:val="002F5EB9"/>
    <w:rsid w:val="0031126C"/>
    <w:rsid w:val="003453A6"/>
    <w:rsid w:val="00357187"/>
    <w:rsid w:val="003624C7"/>
    <w:rsid w:val="00371B76"/>
    <w:rsid w:val="003A54DB"/>
    <w:rsid w:val="003A72BA"/>
    <w:rsid w:val="003D4E84"/>
    <w:rsid w:val="003F0403"/>
    <w:rsid w:val="0042177B"/>
    <w:rsid w:val="00422D22"/>
    <w:rsid w:val="00436ECC"/>
    <w:rsid w:val="00465D62"/>
    <w:rsid w:val="00487EEC"/>
    <w:rsid w:val="00491F63"/>
    <w:rsid w:val="00493100"/>
    <w:rsid w:val="004B0115"/>
    <w:rsid w:val="004B3536"/>
    <w:rsid w:val="004B3564"/>
    <w:rsid w:val="004D0425"/>
    <w:rsid w:val="004E29A4"/>
    <w:rsid w:val="00522F28"/>
    <w:rsid w:val="005348A9"/>
    <w:rsid w:val="00576B6E"/>
    <w:rsid w:val="00577F29"/>
    <w:rsid w:val="005A4F5E"/>
    <w:rsid w:val="005B5079"/>
    <w:rsid w:val="005E7F41"/>
    <w:rsid w:val="005F2816"/>
    <w:rsid w:val="006007CC"/>
    <w:rsid w:val="00602E8D"/>
    <w:rsid w:val="00631693"/>
    <w:rsid w:val="006503BF"/>
    <w:rsid w:val="00651EAB"/>
    <w:rsid w:val="00692414"/>
    <w:rsid w:val="006C5066"/>
    <w:rsid w:val="006E49E2"/>
    <w:rsid w:val="006F0652"/>
    <w:rsid w:val="006F0E5A"/>
    <w:rsid w:val="00711422"/>
    <w:rsid w:val="00711BC6"/>
    <w:rsid w:val="00715026"/>
    <w:rsid w:val="007269EA"/>
    <w:rsid w:val="007339BF"/>
    <w:rsid w:val="00772169"/>
    <w:rsid w:val="007D3EBB"/>
    <w:rsid w:val="007D6EBA"/>
    <w:rsid w:val="007F0809"/>
    <w:rsid w:val="00827DBF"/>
    <w:rsid w:val="00830A8B"/>
    <w:rsid w:val="0084225C"/>
    <w:rsid w:val="00844D13"/>
    <w:rsid w:val="0087300A"/>
    <w:rsid w:val="00874D91"/>
    <w:rsid w:val="00881580"/>
    <w:rsid w:val="008E3814"/>
    <w:rsid w:val="008F5DCF"/>
    <w:rsid w:val="00906724"/>
    <w:rsid w:val="00935F33"/>
    <w:rsid w:val="009460CB"/>
    <w:rsid w:val="00950107"/>
    <w:rsid w:val="009803A0"/>
    <w:rsid w:val="009B0C18"/>
    <w:rsid w:val="009C169A"/>
    <w:rsid w:val="009D4C65"/>
    <w:rsid w:val="009F6C2E"/>
    <w:rsid w:val="00A05E27"/>
    <w:rsid w:val="00A1506D"/>
    <w:rsid w:val="00A21C91"/>
    <w:rsid w:val="00A23404"/>
    <w:rsid w:val="00A366AC"/>
    <w:rsid w:val="00A92E73"/>
    <w:rsid w:val="00AB2D78"/>
    <w:rsid w:val="00AB60E6"/>
    <w:rsid w:val="00AC1C18"/>
    <w:rsid w:val="00AE7025"/>
    <w:rsid w:val="00B01477"/>
    <w:rsid w:val="00B3237F"/>
    <w:rsid w:val="00B458AC"/>
    <w:rsid w:val="00B4740E"/>
    <w:rsid w:val="00B5261D"/>
    <w:rsid w:val="00B8085E"/>
    <w:rsid w:val="00BC2BD0"/>
    <w:rsid w:val="00BC5777"/>
    <w:rsid w:val="00BD07AE"/>
    <w:rsid w:val="00BE42F5"/>
    <w:rsid w:val="00C349DF"/>
    <w:rsid w:val="00C90F31"/>
    <w:rsid w:val="00C96A27"/>
    <w:rsid w:val="00CB4A3A"/>
    <w:rsid w:val="00CC74F8"/>
    <w:rsid w:val="00CD5A31"/>
    <w:rsid w:val="00CD7135"/>
    <w:rsid w:val="00D016F0"/>
    <w:rsid w:val="00D13703"/>
    <w:rsid w:val="00D34142"/>
    <w:rsid w:val="00D40E28"/>
    <w:rsid w:val="00D5036F"/>
    <w:rsid w:val="00D775E7"/>
    <w:rsid w:val="00D97C61"/>
    <w:rsid w:val="00D97FDA"/>
    <w:rsid w:val="00DA6BF1"/>
    <w:rsid w:val="00DC08C9"/>
    <w:rsid w:val="00DF0BCC"/>
    <w:rsid w:val="00DF772F"/>
    <w:rsid w:val="00E25D4A"/>
    <w:rsid w:val="00E3323D"/>
    <w:rsid w:val="00E51D72"/>
    <w:rsid w:val="00E63D65"/>
    <w:rsid w:val="00E87D84"/>
    <w:rsid w:val="00EB6413"/>
    <w:rsid w:val="00EC06DE"/>
    <w:rsid w:val="00EC23AC"/>
    <w:rsid w:val="00EC42BD"/>
    <w:rsid w:val="00EE4D25"/>
    <w:rsid w:val="00EE7AE3"/>
    <w:rsid w:val="00F0103F"/>
    <w:rsid w:val="00F1728F"/>
    <w:rsid w:val="00F46B4D"/>
    <w:rsid w:val="00F55530"/>
    <w:rsid w:val="00FA5E70"/>
    <w:rsid w:val="00FA6A01"/>
    <w:rsid w:val="00FB0B6B"/>
    <w:rsid w:val="00FB22DA"/>
    <w:rsid w:val="00FB3E07"/>
    <w:rsid w:val="00FC2F20"/>
    <w:rsid w:val="00FD1745"/>
    <w:rsid w:val="1FE956A0"/>
    <w:rsid w:val="40AEEAF5"/>
    <w:rsid w:val="55320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7F65"/>
  <w15:chartTrackingRefBased/>
  <w15:docId w15:val="{02BC9256-7917-4D41-90AF-D4CAD0EA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Jisun Paik</dc:creator>
  <cp:keywords/>
  <dc:description/>
  <cp:lastModifiedBy>Jisun Paik</cp:lastModifiedBy>
  <cp:revision>19</cp:revision>
  <dcterms:created xsi:type="dcterms:W3CDTF">2018-10-24T15:28:00Z</dcterms:created>
  <dcterms:modified xsi:type="dcterms:W3CDTF">2018-10-24T20:18:00Z</dcterms:modified>
</cp:coreProperties>
</file>